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C2" w:rsidRDefault="00B456C2">
      <w:pPr>
        <w:widowControl w:val="0"/>
        <w:tabs>
          <w:tab w:val="center" w:pos="4958"/>
        </w:tabs>
        <w:rPr>
          <w:b/>
          <w:lang w:val="en-CA"/>
        </w:rPr>
      </w:pPr>
      <w:bookmarkStart w:id="0" w:name="_GoBack"/>
      <w:bookmarkEnd w:id="0"/>
      <w:r>
        <w:rPr>
          <w:lang w:val="en-CA"/>
        </w:rPr>
        <w:tab/>
      </w:r>
      <w:r>
        <w:rPr>
          <w:b/>
          <w:lang w:val="en-CA"/>
        </w:rPr>
        <w:t>Mazinaw Property Owners’ Association</w:t>
      </w:r>
    </w:p>
    <w:p w:rsidR="00B456C2" w:rsidRDefault="00B456C2">
      <w:pPr>
        <w:widowControl w:val="0"/>
        <w:tabs>
          <w:tab w:val="center" w:pos="4958"/>
        </w:tabs>
        <w:rPr>
          <w:b/>
          <w:lang w:val="en-CA"/>
        </w:rPr>
      </w:pPr>
      <w:r>
        <w:rPr>
          <w:b/>
          <w:lang w:val="en-CA"/>
        </w:rPr>
        <w:tab/>
        <w:t>Annua</w:t>
      </w:r>
      <w:r w:rsidR="00A80AD6">
        <w:rPr>
          <w:b/>
          <w:lang w:val="en-CA"/>
        </w:rPr>
        <w:t xml:space="preserve">l General Meeting,   Saturday, </w:t>
      </w:r>
      <w:r>
        <w:rPr>
          <w:b/>
          <w:lang w:val="en-CA"/>
        </w:rPr>
        <w:t xml:space="preserve">July 4th, 2015 9:15 </w:t>
      </w:r>
      <w:proofErr w:type="gramStart"/>
      <w:r>
        <w:rPr>
          <w:b/>
          <w:lang w:val="en-CA"/>
        </w:rPr>
        <w:t>am  -</w:t>
      </w:r>
      <w:proofErr w:type="gramEnd"/>
      <w:r>
        <w:rPr>
          <w:b/>
          <w:lang w:val="en-CA"/>
        </w:rPr>
        <w:t xml:space="preserve"> 12 pm </w:t>
      </w:r>
    </w:p>
    <w:p w:rsidR="00B456C2" w:rsidRDefault="00A80AD6">
      <w:pPr>
        <w:widowControl w:val="0"/>
        <w:tabs>
          <w:tab w:val="center" w:pos="4958"/>
        </w:tabs>
        <w:rPr>
          <w:b/>
          <w:lang w:val="en-CA"/>
        </w:rPr>
      </w:pPr>
      <w:r>
        <w:rPr>
          <w:b/>
          <w:lang w:val="en-CA"/>
        </w:rPr>
        <w:tab/>
        <w:t xml:space="preserve">Barrie Township </w:t>
      </w:r>
      <w:r w:rsidR="00B456C2">
        <w:rPr>
          <w:b/>
          <w:lang w:val="en-CA"/>
        </w:rPr>
        <w:t>Hall, Cloyne</w:t>
      </w:r>
    </w:p>
    <w:p w:rsidR="00B456C2" w:rsidRDefault="00B456C2">
      <w:pPr>
        <w:widowControl w:val="0"/>
        <w:rPr>
          <w:lang w:val="en-CA"/>
        </w:rPr>
      </w:pPr>
    </w:p>
    <w:p w:rsidR="00E438D8" w:rsidRDefault="00E438D8">
      <w:pPr>
        <w:widowControl w:val="0"/>
        <w:ind w:left="720" w:hanging="720"/>
        <w:rPr>
          <w:b/>
          <w:sz w:val="28"/>
          <w:lang w:val="en-CA"/>
        </w:rPr>
      </w:pPr>
    </w:p>
    <w:p w:rsidR="00E438D8" w:rsidRDefault="00E438D8" w:rsidP="00E438D8">
      <w:pPr>
        <w:widowControl w:val="0"/>
        <w:rPr>
          <w:szCs w:val="24"/>
          <w:lang w:val="en-CA"/>
        </w:rPr>
      </w:pPr>
      <w:r w:rsidRPr="00E438D8">
        <w:rPr>
          <w:szCs w:val="24"/>
          <w:lang w:val="en-CA"/>
        </w:rPr>
        <w:t>The 2015 Annual General Meeting</w:t>
      </w:r>
      <w:r>
        <w:rPr>
          <w:szCs w:val="24"/>
          <w:lang w:val="en-CA"/>
        </w:rPr>
        <w:t xml:space="preserve"> of the Mazinaw Property Owners’ Association </w:t>
      </w:r>
      <w:r w:rsidR="009F122D">
        <w:rPr>
          <w:szCs w:val="24"/>
          <w:lang w:val="en-CA"/>
        </w:rPr>
        <w:t xml:space="preserve">(MPOA) </w:t>
      </w:r>
      <w:r>
        <w:rPr>
          <w:szCs w:val="24"/>
          <w:lang w:val="en-CA"/>
        </w:rPr>
        <w:t>was held at the Barrie Township Hall, Cloyne at 10 am on Saturday, July 4</w:t>
      </w:r>
      <w:r w:rsidRPr="00E438D8">
        <w:rPr>
          <w:szCs w:val="24"/>
          <w:vertAlign w:val="superscript"/>
          <w:lang w:val="en-CA"/>
        </w:rPr>
        <w:t>th</w:t>
      </w:r>
      <w:r>
        <w:rPr>
          <w:szCs w:val="24"/>
          <w:lang w:val="en-CA"/>
        </w:rPr>
        <w:t>, 2015.  The meeting was preceded starting at 9:15 am by registration</w:t>
      </w:r>
      <w:r w:rsidR="009F122D">
        <w:rPr>
          <w:szCs w:val="24"/>
          <w:lang w:val="en-CA"/>
        </w:rPr>
        <w:t>, refreshments</w:t>
      </w:r>
      <w:r w:rsidR="003E53FE">
        <w:rPr>
          <w:szCs w:val="24"/>
          <w:lang w:val="en-CA"/>
        </w:rPr>
        <w:t xml:space="preserve"> and a meet and greet during which membership renewals were offered, gypsy moth trap inserts were handed out, new gypsy moth traps were sold and display tables from several groups such as FOCA and the OPP were available to be reviewed.</w:t>
      </w:r>
    </w:p>
    <w:p w:rsidR="003E53FE" w:rsidRDefault="003E53FE" w:rsidP="00E438D8">
      <w:pPr>
        <w:widowControl w:val="0"/>
        <w:rPr>
          <w:szCs w:val="24"/>
          <w:lang w:val="en-CA"/>
        </w:rPr>
      </w:pPr>
    </w:p>
    <w:p w:rsidR="003E53FE" w:rsidRDefault="003E53FE" w:rsidP="003E53FE">
      <w:r>
        <w:t xml:space="preserve">Board members present:  Arndt Kruger, Fran Bates, Richard Colden, Murray Russell.     </w:t>
      </w:r>
    </w:p>
    <w:p w:rsidR="0031667A" w:rsidRDefault="0031667A" w:rsidP="003E53FE"/>
    <w:p w:rsidR="0031667A" w:rsidRPr="0031667A" w:rsidRDefault="0031667A" w:rsidP="003E53FE">
      <w:pPr>
        <w:rPr>
          <w:b/>
        </w:rPr>
      </w:pPr>
      <w:r w:rsidRPr="0031667A">
        <w:rPr>
          <w:b/>
        </w:rPr>
        <w:t>Call to Order – Arndt Kruger</w:t>
      </w:r>
    </w:p>
    <w:p w:rsidR="003E53FE" w:rsidRPr="00E438D8" w:rsidRDefault="003E53FE" w:rsidP="00E438D8">
      <w:pPr>
        <w:widowControl w:val="0"/>
        <w:rPr>
          <w:szCs w:val="24"/>
          <w:lang w:val="en-CA"/>
        </w:rPr>
      </w:pPr>
    </w:p>
    <w:p w:rsidR="00E438D8" w:rsidRDefault="003E53FE" w:rsidP="009F122D">
      <w:pPr>
        <w:widowControl w:val="0"/>
        <w:rPr>
          <w:szCs w:val="24"/>
          <w:lang w:val="en-CA"/>
        </w:rPr>
      </w:pPr>
      <w:r>
        <w:rPr>
          <w:szCs w:val="24"/>
          <w:lang w:val="en-CA"/>
        </w:rPr>
        <w:t>Arndt Kruger, MPOA President, called the meeting to order at 10 am</w:t>
      </w:r>
      <w:r w:rsidR="009F122D">
        <w:rPr>
          <w:szCs w:val="24"/>
          <w:lang w:val="en-CA"/>
        </w:rPr>
        <w:t>, thanked the volunteers who had set up the hall for the meeting and arranged the refreshments, and introduced the board members who were present.  He announced the names of the retiring board members, Jim Oborne, Vern Hag</w:t>
      </w:r>
      <w:r w:rsidR="00074C65">
        <w:rPr>
          <w:szCs w:val="24"/>
          <w:lang w:val="en-CA"/>
        </w:rPr>
        <w:t>g</w:t>
      </w:r>
      <w:r w:rsidR="009F122D">
        <w:rPr>
          <w:szCs w:val="24"/>
          <w:lang w:val="en-CA"/>
        </w:rPr>
        <w:t>erty, Dean Brookes and Dan Crawford, thanking them for their service to the board, the MPOA and the community.</w:t>
      </w:r>
    </w:p>
    <w:p w:rsidR="0031667A" w:rsidRDefault="0031667A" w:rsidP="009F122D">
      <w:pPr>
        <w:widowControl w:val="0"/>
        <w:rPr>
          <w:szCs w:val="24"/>
          <w:lang w:val="en-CA"/>
        </w:rPr>
      </w:pPr>
    </w:p>
    <w:p w:rsidR="0031667A" w:rsidRPr="0031667A" w:rsidRDefault="0031667A" w:rsidP="009F122D">
      <w:pPr>
        <w:widowControl w:val="0"/>
        <w:rPr>
          <w:b/>
          <w:szCs w:val="24"/>
          <w:lang w:val="en-CA"/>
        </w:rPr>
      </w:pPr>
      <w:r w:rsidRPr="0031667A">
        <w:rPr>
          <w:b/>
          <w:szCs w:val="24"/>
          <w:lang w:val="en-CA"/>
        </w:rPr>
        <w:t>Approval of Agenda and Minutes of 2014 Annual General Meeting</w:t>
      </w:r>
    </w:p>
    <w:p w:rsidR="00E438D8" w:rsidRPr="00E438D8" w:rsidRDefault="00E438D8">
      <w:pPr>
        <w:widowControl w:val="0"/>
        <w:ind w:left="720" w:hanging="720"/>
        <w:rPr>
          <w:szCs w:val="24"/>
          <w:lang w:val="en-CA"/>
        </w:rPr>
      </w:pPr>
    </w:p>
    <w:p w:rsidR="00E438D8" w:rsidRDefault="009F122D" w:rsidP="009F122D">
      <w:pPr>
        <w:widowControl w:val="0"/>
        <w:rPr>
          <w:szCs w:val="24"/>
          <w:lang w:val="en-CA"/>
        </w:rPr>
      </w:pPr>
      <w:r>
        <w:rPr>
          <w:szCs w:val="24"/>
          <w:lang w:val="en-CA"/>
        </w:rPr>
        <w:t>Arndt then called for the approval of the agenda and the minutes from the 2014 Annual General Meeting as published on the MPOA website</w:t>
      </w:r>
      <w:r w:rsidR="00405BC8">
        <w:rPr>
          <w:szCs w:val="24"/>
          <w:lang w:val="en-CA"/>
        </w:rPr>
        <w:t xml:space="preserve"> www.lakemazinaw.ca</w:t>
      </w:r>
      <w:r>
        <w:rPr>
          <w:szCs w:val="24"/>
          <w:lang w:val="en-CA"/>
        </w:rPr>
        <w:t xml:space="preserve">.  The motion was </w:t>
      </w:r>
      <w:r w:rsidR="00405BC8">
        <w:rPr>
          <w:szCs w:val="24"/>
          <w:lang w:val="en-CA"/>
        </w:rPr>
        <w:t>forwarded</w:t>
      </w:r>
      <w:r>
        <w:rPr>
          <w:szCs w:val="24"/>
          <w:lang w:val="en-CA"/>
        </w:rPr>
        <w:t xml:space="preserve"> by Murray Russell and seconded by Dean Brookes.</w:t>
      </w:r>
    </w:p>
    <w:p w:rsidR="0031667A" w:rsidRDefault="0031667A" w:rsidP="009F122D">
      <w:pPr>
        <w:widowControl w:val="0"/>
        <w:rPr>
          <w:szCs w:val="24"/>
          <w:lang w:val="en-CA"/>
        </w:rPr>
      </w:pPr>
    </w:p>
    <w:p w:rsidR="0031667A" w:rsidRPr="0031667A" w:rsidRDefault="0031667A" w:rsidP="009F122D">
      <w:pPr>
        <w:widowControl w:val="0"/>
        <w:rPr>
          <w:b/>
          <w:szCs w:val="24"/>
          <w:lang w:val="en-CA"/>
        </w:rPr>
      </w:pPr>
      <w:r w:rsidRPr="0031667A">
        <w:rPr>
          <w:b/>
          <w:szCs w:val="24"/>
          <w:lang w:val="en-CA"/>
        </w:rPr>
        <w:t>Business Arising</w:t>
      </w:r>
    </w:p>
    <w:p w:rsidR="00E438D8" w:rsidRPr="00E438D8" w:rsidRDefault="00E438D8">
      <w:pPr>
        <w:widowControl w:val="0"/>
        <w:ind w:left="720" w:hanging="720"/>
        <w:rPr>
          <w:szCs w:val="24"/>
          <w:lang w:val="en-CA"/>
        </w:rPr>
      </w:pPr>
    </w:p>
    <w:p w:rsidR="00E438D8" w:rsidRDefault="00405BC8">
      <w:pPr>
        <w:widowControl w:val="0"/>
        <w:ind w:left="720" w:hanging="720"/>
        <w:rPr>
          <w:szCs w:val="24"/>
          <w:lang w:val="en-CA"/>
        </w:rPr>
      </w:pPr>
      <w:r>
        <w:rPr>
          <w:szCs w:val="24"/>
          <w:lang w:val="en-CA"/>
        </w:rPr>
        <w:t>No new business was added to the agenda.</w:t>
      </w:r>
    </w:p>
    <w:p w:rsidR="00405BC8" w:rsidRDefault="00405BC8">
      <w:pPr>
        <w:widowControl w:val="0"/>
        <w:ind w:left="720" w:hanging="720"/>
        <w:rPr>
          <w:szCs w:val="24"/>
          <w:lang w:val="en-CA"/>
        </w:rPr>
      </w:pPr>
    </w:p>
    <w:p w:rsidR="00405BC8" w:rsidRDefault="00405BC8" w:rsidP="00405BC8">
      <w:pPr>
        <w:widowControl w:val="0"/>
        <w:ind w:left="720" w:hanging="720"/>
        <w:rPr>
          <w:b/>
          <w:szCs w:val="24"/>
          <w:lang w:val="en-CA"/>
        </w:rPr>
      </w:pPr>
      <w:r w:rsidRPr="005464BB">
        <w:rPr>
          <w:b/>
          <w:szCs w:val="24"/>
          <w:lang w:val="en-CA"/>
        </w:rPr>
        <w:t>President’s Report</w:t>
      </w:r>
      <w:r w:rsidR="006930CF">
        <w:rPr>
          <w:b/>
          <w:szCs w:val="24"/>
          <w:lang w:val="en-CA"/>
        </w:rPr>
        <w:t xml:space="preserve"> – Arndt Kruger</w:t>
      </w:r>
    </w:p>
    <w:p w:rsidR="00745EF5" w:rsidRPr="005464BB" w:rsidRDefault="00745EF5" w:rsidP="00405BC8">
      <w:pPr>
        <w:widowControl w:val="0"/>
        <w:ind w:left="720" w:hanging="720"/>
        <w:rPr>
          <w:b/>
          <w:szCs w:val="24"/>
          <w:lang w:val="en-CA"/>
        </w:rPr>
      </w:pPr>
    </w:p>
    <w:p w:rsidR="00405BC8" w:rsidRDefault="00405BC8" w:rsidP="00405BC8">
      <w:pPr>
        <w:widowControl w:val="0"/>
        <w:numPr>
          <w:ilvl w:val="0"/>
          <w:numId w:val="3"/>
        </w:numPr>
        <w:rPr>
          <w:szCs w:val="24"/>
          <w:lang w:val="en-CA"/>
        </w:rPr>
      </w:pPr>
      <w:r>
        <w:rPr>
          <w:szCs w:val="24"/>
          <w:lang w:val="en-CA"/>
        </w:rPr>
        <w:t>2014 – 2015 year in review</w:t>
      </w:r>
    </w:p>
    <w:p w:rsidR="00405BC8" w:rsidRPr="009F37BA" w:rsidRDefault="00405BC8" w:rsidP="00405BC8">
      <w:pPr>
        <w:widowControl w:val="0"/>
        <w:numPr>
          <w:ilvl w:val="1"/>
          <w:numId w:val="3"/>
        </w:numPr>
        <w:rPr>
          <w:i/>
          <w:szCs w:val="24"/>
          <w:lang w:val="en-CA"/>
        </w:rPr>
      </w:pPr>
      <w:r>
        <w:rPr>
          <w:szCs w:val="24"/>
          <w:lang w:val="en-CA"/>
        </w:rPr>
        <w:t xml:space="preserve">The Tapping’s dock extension was completed with the donations received from the community and MPOA members.  Arndt noted that this was a community building exercise with donations coming from a wide base of people including a number who did not use the dock on a regular basis.  There are some funds left over and the board is </w:t>
      </w:r>
      <w:r w:rsidR="004F3B03">
        <w:rPr>
          <w:szCs w:val="24"/>
          <w:lang w:val="en-CA"/>
        </w:rPr>
        <w:t xml:space="preserve">discussing </w:t>
      </w:r>
      <w:r>
        <w:rPr>
          <w:szCs w:val="24"/>
          <w:lang w:val="en-CA"/>
        </w:rPr>
        <w:t xml:space="preserve">using them to add additional parking spaces.  </w:t>
      </w:r>
      <w:r w:rsidR="004F3B03">
        <w:rPr>
          <w:szCs w:val="24"/>
          <w:lang w:val="en-CA"/>
        </w:rPr>
        <w:t xml:space="preserve">Arndt was asked if the funds could be used to fix the launch itself.  However, the launch conditions change according to the lake water levels which cannot be controlled and any activity would require permits from the Mississippi Water Authority.  </w:t>
      </w:r>
      <w:r w:rsidR="009F37BA" w:rsidRPr="00E51CE3">
        <w:rPr>
          <w:szCs w:val="24"/>
          <w:lang w:val="en-CA"/>
        </w:rPr>
        <w:t>The MPOA board</w:t>
      </w:r>
      <w:r w:rsidR="009F37BA">
        <w:rPr>
          <w:szCs w:val="24"/>
          <w:lang w:val="en-CA"/>
        </w:rPr>
        <w:t xml:space="preserve"> </w:t>
      </w:r>
      <w:r w:rsidRPr="009F37BA">
        <w:rPr>
          <w:szCs w:val="24"/>
          <w:lang w:val="en-CA"/>
        </w:rPr>
        <w:t>considered building an outhouse but discarded it as too difficult to maintain</w:t>
      </w:r>
      <w:r>
        <w:rPr>
          <w:szCs w:val="24"/>
          <w:lang w:val="en-CA"/>
        </w:rPr>
        <w:t>.</w:t>
      </w:r>
      <w:r w:rsidR="009F37BA">
        <w:rPr>
          <w:szCs w:val="24"/>
          <w:lang w:val="en-CA"/>
        </w:rPr>
        <w:t xml:space="preserve"> </w:t>
      </w:r>
      <w:r w:rsidR="009F37BA" w:rsidRPr="00E51CE3">
        <w:rPr>
          <w:szCs w:val="24"/>
          <w:lang w:val="en-CA"/>
        </w:rPr>
        <w:t>This spring the Township of North Frontenac decided place an outhouse at the Tapping’s Landing</w:t>
      </w:r>
      <w:r w:rsidR="009F37BA" w:rsidRPr="00695D78">
        <w:rPr>
          <w:i/>
          <w:szCs w:val="24"/>
          <w:lang w:val="en-CA"/>
        </w:rPr>
        <w:t>.</w:t>
      </w:r>
      <w:r w:rsidR="009F37BA">
        <w:rPr>
          <w:szCs w:val="24"/>
          <w:lang w:val="en-CA"/>
        </w:rPr>
        <w:t xml:space="preserve"> </w:t>
      </w:r>
    </w:p>
    <w:p w:rsidR="00405BC8" w:rsidRDefault="00405BC8" w:rsidP="00405BC8">
      <w:pPr>
        <w:widowControl w:val="0"/>
        <w:numPr>
          <w:ilvl w:val="1"/>
          <w:numId w:val="3"/>
        </w:numPr>
        <w:rPr>
          <w:szCs w:val="24"/>
          <w:lang w:val="en-CA"/>
        </w:rPr>
      </w:pPr>
      <w:r>
        <w:rPr>
          <w:szCs w:val="24"/>
          <w:lang w:val="en-CA"/>
        </w:rPr>
        <w:t>The Land O’ Lakes Community Services received considerable support from the community for Christmas Hampers</w:t>
      </w:r>
      <w:r w:rsidR="00B971A9">
        <w:rPr>
          <w:szCs w:val="24"/>
          <w:lang w:val="en-CA"/>
        </w:rPr>
        <w:t>.</w:t>
      </w:r>
    </w:p>
    <w:p w:rsidR="00B971A9" w:rsidRPr="00B971A9" w:rsidRDefault="00B971A9" w:rsidP="00B971A9">
      <w:pPr>
        <w:widowControl w:val="0"/>
        <w:numPr>
          <w:ilvl w:val="1"/>
          <w:numId w:val="3"/>
        </w:numPr>
        <w:rPr>
          <w:szCs w:val="24"/>
          <w:lang w:val="en-CA"/>
        </w:rPr>
      </w:pPr>
      <w:r>
        <w:rPr>
          <w:szCs w:val="24"/>
          <w:lang w:val="en-CA"/>
        </w:rPr>
        <w:t>The incorporation of the MPOA has not proceeded as the province has not announced its new law regarding non-profits.  This is on hold until the new legislation is passed.</w:t>
      </w:r>
    </w:p>
    <w:p w:rsidR="00E438D8" w:rsidRDefault="00B971A9" w:rsidP="00B971A9">
      <w:pPr>
        <w:widowControl w:val="0"/>
        <w:numPr>
          <w:ilvl w:val="0"/>
          <w:numId w:val="3"/>
        </w:numPr>
        <w:rPr>
          <w:szCs w:val="24"/>
          <w:lang w:val="en-CA"/>
        </w:rPr>
      </w:pPr>
      <w:r>
        <w:rPr>
          <w:szCs w:val="24"/>
          <w:lang w:val="en-CA"/>
        </w:rPr>
        <w:t xml:space="preserve">Gypsy Moth traps, available for sale at the meeting, should be hung under deciduous trees now </w:t>
      </w:r>
      <w:r>
        <w:rPr>
          <w:szCs w:val="24"/>
          <w:lang w:val="en-CA"/>
        </w:rPr>
        <w:lastRenderedPageBreak/>
        <w:t>in order to be effective.</w:t>
      </w:r>
    </w:p>
    <w:p w:rsidR="00B971A9" w:rsidRDefault="00B971A9" w:rsidP="00B971A9">
      <w:pPr>
        <w:widowControl w:val="0"/>
        <w:numPr>
          <w:ilvl w:val="0"/>
          <w:numId w:val="3"/>
        </w:numPr>
        <w:rPr>
          <w:szCs w:val="24"/>
          <w:lang w:val="en-CA"/>
        </w:rPr>
      </w:pPr>
      <w:r>
        <w:rPr>
          <w:szCs w:val="24"/>
          <w:lang w:val="en-CA"/>
        </w:rPr>
        <w:t>For the general health of the lake, we should be encouraging healthy septic systems and voluntary inspections.</w:t>
      </w:r>
    </w:p>
    <w:p w:rsidR="00B971A9" w:rsidRDefault="00B971A9" w:rsidP="00B971A9">
      <w:pPr>
        <w:widowControl w:val="0"/>
        <w:numPr>
          <w:ilvl w:val="0"/>
          <w:numId w:val="3"/>
        </w:numPr>
        <w:rPr>
          <w:szCs w:val="24"/>
          <w:lang w:val="en-CA"/>
        </w:rPr>
      </w:pPr>
      <w:r>
        <w:rPr>
          <w:szCs w:val="24"/>
          <w:lang w:val="en-CA"/>
        </w:rPr>
        <w:t>Lyme disease is not in this area yet but everyone should be vigilant as many people, including doctors, do not recognize the symptoms and apply proper treatment.</w:t>
      </w:r>
    </w:p>
    <w:p w:rsidR="00B971A9" w:rsidRDefault="00B971A9" w:rsidP="00B971A9">
      <w:pPr>
        <w:widowControl w:val="0"/>
        <w:numPr>
          <w:ilvl w:val="0"/>
          <w:numId w:val="3"/>
        </w:numPr>
        <w:rPr>
          <w:szCs w:val="24"/>
          <w:lang w:val="en-CA"/>
        </w:rPr>
      </w:pPr>
      <w:r>
        <w:rPr>
          <w:szCs w:val="24"/>
          <w:lang w:val="en-CA"/>
        </w:rPr>
        <w:t>An apology was extended for the number of emails but the board felt they were necessary to inform members of current events.</w:t>
      </w:r>
    </w:p>
    <w:p w:rsidR="00B971A9" w:rsidRPr="00695D78" w:rsidRDefault="00B971A9" w:rsidP="00B971A9">
      <w:pPr>
        <w:widowControl w:val="0"/>
        <w:rPr>
          <w:strike/>
          <w:szCs w:val="24"/>
          <w:lang w:val="en-CA"/>
        </w:rPr>
      </w:pPr>
    </w:p>
    <w:p w:rsidR="00745EF5" w:rsidRPr="00695D78" w:rsidRDefault="00745EF5" w:rsidP="00B971A9">
      <w:pPr>
        <w:widowControl w:val="0"/>
        <w:rPr>
          <w:strike/>
          <w:szCs w:val="24"/>
          <w:lang w:val="en-CA"/>
        </w:rPr>
      </w:pPr>
    </w:p>
    <w:p w:rsidR="00745EF5" w:rsidRDefault="00745EF5" w:rsidP="00B971A9">
      <w:pPr>
        <w:widowControl w:val="0"/>
        <w:rPr>
          <w:szCs w:val="24"/>
          <w:lang w:val="en-CA"/>
        </w:rPr>
      </w:pPr>
    </w:p>
    <w:p w:rsidR="00B971A9" w:rsidRDefault="00B971A9" w:rsidP="005464BB">
      <w:pPr>
        <w:widowControl w:val="0"/>
        <w:rPr>
          <w:b/>
          <w:szCs w:val="24"/>
          <w:lang w:val="en-CA"/>
        </w:rPr>
      </w:pPr>
      <w:r w:rsidRPr="005464BB">
        <w:rPr>
          <w:b/>
          <w:szCs w:val="24"/>
          <w:lang w:val="en-CA"/>
        </w:rPr>
        <w:t>Guest Speakers</w:t>
      </w:r>
    </w:p>
    <w:p w:rsidR="00745EF5" w:rsidRDefault="00745EF5" w:rsidP="005464BB">
      <w:pPr>
        <w:widowControl w:val="0"/>
        <w:rPr>
          <w:b/>
          <w:szCs w:val="24"/>
          <w:lang w:val="en-CA"/>
        </w:rPr>
      </w:pPr>
    </w:p>
    <w:p w:rsidR="005464BB" w:rsidRDefault="005464BB" w:rsidP="005464BB">
      <w:pPr>
        <w:widowControl w:val="0"/>
        <w:numPr>
          <w:ilvl w:val="0"/>
          <w:numId w:val="6"/>
        </w:numPr>
        <w:rPr>
          <w:szCs w:val="24"/>
          <w:lang w:val="en-CA"/>
        </w:rPr>
      </w:pPr>
      <w:r w:rsidRPr="005464BB">
        <w:rPr>
          <w:szCs w:val="24"/>
          <w:lang w:val="en-CA"/>
        </w:rPr>
        <w:t>Clark Richards, Acting Superintendent, Bon Echo Park</w:t>
      </w:r>
    </w:p>
    <w:p w:rsidR="005464BB" w:rsidRDefault="005464BB" w:rsidP="005464BB">
      <w:pPr>
        <w:widowControl w:val="0"/>
        <w:numPr>
          <w:ilvl w:val="0"/>
          <w:numId w:val="7"/>
        </w:numPr>
        <w:rPr>
          <w:szCs w:val="24"/>
          <w:lang w:val="en-CA"/>
        </w:rPr>
      </w:pPr>
      <w:r>
        <w:rPr>
          <w:szCs w:val="24"/>
          <w:lang w:val="en-CA"/>
        </w:rPr>
        <w:t>He has been here for a year</w:t>
      </w:r>
    </w:p>
    <w:p w:rsidR="005464BB" w:rsidRDefault="005464BB" w:rsidP="005464BB">
      <w:pPr>
        <w:widowControl w:val="0"/>
        <w:numPr>
          <w:ilvl w:val="0"/>
          <w:numId w:val="7"/>
        </w:numPr>
        <w:rPr>
          <w:szCs w:val="24"/>
          <w:lang w:val="en-CA"/>
        </w:rPr>
      </w:pPr>
      <w:r>
        <w:rPr>
          <w:szCs w:val="24"/>
          <w:lang w:val="en-CA"/>
        </w:rPr>
        <w:t>Bon Echo Park is a special place with opportunities to appreciate our natural resources and leisure activities.</w:t>
      </w:r>
    </w:p>
    <w:p w:rsidR="005464BB" w:rsidRDefault="005464BB" w:rsidP="005464BB">
      <w:pPr>
        <w:widowControl w:val="0"/>
        <w:numPr>
          <w:ilvl w:val="0"/>
          <w:numId w:val="7"/>
        </w:numPr>
        <w:rPr>
          <w:szCs w:val="24"/>
          <w:lang w:val="en-CA"/>
        </w:rPr>
      </w:pPr>
      <w:r>
        <w:rPr>
          <w:szCs w:val="24"/>
          <w:lang w:val="en-CA"/>
        </w:rPr>
        <w:t>2015 is the 50</w:t>
      </w:r>
      <w:r w:rsidRPr="005464BB">
        <w:rPr>
          <w:szCs w:val="24"/>
          <w:vertAlign w:val="superscript"/>
          <w:lang w:val="en-CA"/>
        </w:rPr>
        <w:t>th</w:t>
      </w:r>
      <w:r>
        <w:rPr>
          <w:szCs w:val="24"/>
          <w:lang w:val="en-CA"/>
        </w:rPr>
        <w:t xml:space="preserve"> year of Bon Echo Park with a number of activities being held in the park to celebrate.</w:t>
      </w:r>
    </w:p>
    <w:p w:rsidR="005464BB" w:rsidRPr="002924CC" w:rsidRDefault="005464BB" w:rsidP="005464BB">
      <w:pPr>
        <w:widowControl w:val="0"/>
        <w:numPr>
          <w:ilvl w:val="0"/>
          <w:numId w:val="7"/>
        </w:numPr>
        <w:rPr>
          <w:szCs w:val="24"/>
          <w:lang w:val="en-CA"/>
        </w:rPr>
      </w:pPr>
      <w:r w:rsidRPr="002924CC">
        <w:rPr>
          <w:szCs w:val="24"/>
          <w:lang w:val="en-CA"/>
        </w:rPr>
        <w:t>Park infrastructure – diversifying accommodation by adding tents and cabins and improving road</w:t>
      </w:r>
      <w:r w:rsidR="00695D78" w:rsidRPr="002924CC">
        <w:rPr>
          <w:i/>
          <w:szCs w:val="24"/>
          <w:lang w:val="en-CA"/>
        </w:rPr>
        <w:t>s</w:t>
      </w:r>
    </w:p>
    <w:p w:rsidR="005464BB" w:rsidRDefault="005464BB" w:rsidP="005464BB">
      <w:pPr>
        <w:widowControl w:val="0"/>
        <w:numPr>
          <w:ilvl w:val="0"/>
          <w:numId w:val="7"/>
        </w:numPr>
        <w:rPr>
          <w:szCs w:val="24"/>
          <w:lang w:val="en-CA"/>
        </w:rPr>
      </w:pPr>
      <w:r w:rsidRPr="002924CC">
        <w:rPr>
          <w:szCs w:val="24"/>
          <w:lang w:val="en-CA"/>
        </w:rPr>
        <w:t>Volunteers</w:t>
      </w:r>
      <w:r>
        <w:rPr>
          <w:szCs w:val="24"/>
          <w:lang w:val="en-CA"/>
        </w:rPr>
        <w:t xml:space="preserve"> and Friends of Bon Echo add to success of the park</w:t>
      </w:r>
    </w:p>
    <w:p w:rsidR="005464BB" w:rsidRDefault="005464BB" w:rsidP="005464BB">
      <w:pPr>
        <w:widowControl w:val="0"/>
        <w:numPr>
          <w:ilvl w:val="0"/>
          <w:numId w:val="7"/>
        </w:numPr>
        <w:rPr>
          <w:szCs w:val="24"/>
          <w:lang w:val="en-CA"/>
        </w:rPr>
      </w:pPr>
      <w:r>
        <w:rPr>
          <w:szCs w:val="24"/>
          <w:lang w:val="en-CA"/>
        </w:rPr>
        <w:t>Purchase of annual park pass helps to preserve the natural area while providing access</w:t>
      </w:r>
    </w:p>
    <w:p w:rsidR="005464BB" w:rsidRDefault="005464BB" w:rsidP="005464BB">
      <w:pPr>
        <w:widowControl w:val="0"/>
        <w:numPr>
          <w:ilvl w:val="0"/>
          <w:numId w:val="7"/>
        </w:numPr>
        <w:rPr>
          <w:szCs w:val="24"/>
          <w:lang w:val="en-CA"/>
        </w:rPr>
      </w:pPr>
      <w:r>
        <w:rPr>
          <w:szCs w:val="24"/>
          <w:lang w:val="en-CA"/>
        </w:rPr>
        <w:t>Park access is free by boat. It is preferable to park outside of the lagoon as it is very busy with boat rentals, boat launching and the Mugwump trips.</w:t>
      </w:r>
      <w:r w:rsidR="00745EF5">
        <w:rPr>
          <w:szCs w:val="24"/>
          <w:lang w:val="en-CA"/>
        </w:rPr>
        <w:t xml:space="preserve"> Parking is available outside swimming areas, in Bon Echo Creek and by the North Beach boat launch.  If you park at the cliff top trail dock, please park on the inside to leave space for the Mugwump.  </w:t>
      </w:r>
    </w:p>
    <w:p w:rsidR="00745EF5" w:rsidRDefault="00745EF5" w:rsidP="005464BB">
      <w:pPr>
        <w:widowControl w:val="0"/>
        <w:numPr>
          <w:ilvl w:val="0"/>
          <w:numId w:val="7"/>
        </w:numPr>
        <w:rPr>
          <w:szCs w:val="24"/>
          <w:lang w:val="en-CA"/>
        </w:rPr>
      </w:pPr>
      <w:r>
        <w:rPr>
          <w:szCs w:val="24"/>
          <w:lang w:val="en-CA"/>
        </w:rPr>
        <w:t xml:space="preserve">Boats </w:t>
      </w:r>
      <w:r w:rsidRPr="00E51CE3">
        <w:rPr>
          <w:szCs w:val="24"/>
          <w:lang w:val="en-CA"/>
        </w:rPr>
        <w:t>are</w:t>
      </w:r>
      <w:r>
        <w:rPr>
          <w:szCs w:val="24"/>
          <w:lang w:val="en-CA"/>
        </w:rPr>
        <w:t xml:space="preserve"> asked to slow down in the narrows and to try to keep the markers in their appropriate positions.</w:t>
      </w:r>
    </w:p>
    <w:p w:rsidR="00745EF5" w:rsidRDefault="00745EF5" w:rsidP="005464BB">
      <w:pPr>
        <w:widowControl w:val="0"/>
        <w:numPr>
          <w:ilvl w:val="0"/>
          <w:numId w:val="7"/>
        </w:numPr>
        <w:rPr>
          <w:szCs w:val="24"/>
          <w:lang w:val="en-CA"/>
        </w:rPr>
      </w:pPr>
      <w:r>
        <w:rPr>
          <w:szCs w:val="24"/>
          <w:lang w:val="en-CA"/>
        </w:rPr>
        <w:t>Audience member asked what was being done to prevent dangerous operation of various rental boats.  Rental operator tries to assist.  It was suggested that volunteers might assist in training renters or that a sign with instructions be posted.</w:t>
      </w:r>
    </w:p>
    <w:p w:rsidR="00745EF5" w:rsidRDefault="00745EF5" w:rsidP="005464BB">
      <w:pPr>
        <w:widowControl w:val="0"/>
        <w:numPr>
          <w:ilvl w:val="0"/>
          <w:numId w:val="7"/>
        </w:numPr>
        <w:rPr>
          <w:szCs w:val="24"/>
          <w:lang w:val="en-CA"/>
        </w:rPr>
      </w:pPr>
      <w:r>
        <w:rPr>
          <w:szCs w:val="24"/>
          <w:lang w:val="en-CA"/>
        </w:rPr>
        <w:t>Second question r</w:t>
      </w:r>
      <w:r w:rsidR="00695D78">
        <w:rPr>
          <w:szCs w:val="24"/>
          <w:lang w:val="en-CA"/>
        </w:rPr>
        <w:t xml:space="preserve">egarding scuba divers and </w:t>
      </w:r>
      <w:proofErr w:type="spellStart"/>
      <w:r w:rsidR="00695D78">
        <w:rPr>
          <w:szCs w:val="24"/>
          <w:lang w:val="en-CA"/>
        </w:rPr>
        <w:t>snorkelle</w:t>
      </w:r>
      <w:r>
        <w:rPr>
          <w:szCs w:val="24"/>
          <w:lang w:val="en-CA"/>
        </w:rPr>
        <w:t>rs</w:t>
      </w:r>
      <w:proofErr w:type="spellEnd"/>
      <w:r>
        <w:rPr>
          <w:szCs w:val="24"/>
          <w:lang w:val="en-CA"/>
        </w:rPr>
        <w:t xml:space="preserve"> in the narrows.  The park patrols as best it can and has laid charges to discourage the practice.</w:t>
      </w:r>
    </w:p>
    <w:p w:rsidR="00745EF5" w:rsidRDefault="00745EF5" w:rsidP="00745EF5">
      <w:pPr>
        <w:widowControl w:val="0"/>
        <w:ind w:left="1440"/>
        <w:rPr>
          <w:szCs w:val="24"/>
          <w:lang w:val="en-CA"/>
        </w:rPr>
      </w:pPr>
    </w:p>
    <w:p w:rsidR="00745EF5" w:rsidRDefault="00745EF5" w:rsidP="00745EF5">
      <w:pPr>
        <w:widowControl w:val="0"/>
        <w:numPr>
          <w:ilvl w:val="0"/>
          <w:numId w:val="6"/>
        </w:numPr>
        <w:rPr>
          <w:szCs w:val="24"/>
          <w:lang w:val="en-CA"/>
        </w:rPr>
      </w:pPr>
      <w:r>
        <w:rPr>
          <w:szCs w:val="24"/>
          <w:lang w:val="en-CA"/>
        </w:rPr>
        <w:t>Casey Cuddy, Fire Chief and EMS Delegate, was to give a presentation on Emergency Preparedness around the lake.  Casey was called to an emergency and Fran Bates gave the presentation in his absence.  Fran has posted the information on the MPOA website and sent an email to members with the details.</w:t>
      </w:r>
    </w:p>
    <w:p w:rsidR="00654EA2" w:rsidRDefault="00654EA2" w:rsidP="00654EA2">
      <w:pPr>
        <w:widowControl w:val="0"/>
        <w:ind w:left="720"/>
        <w:rPr>
          <w:szCs w:val="24"/>
          <w:lang w:val="en-CA"/>
        </w:rPr>
      </w:pPr>
    </w:p>
    <w:p w:rsidR="00745EF5" w:rsidRDefault="00654EA2" w:rsidP="00745EF5">
      <w:pPr>
        <w:widowControl w:val="0"/>
        <w:numPr>
          <w:ilvl w:val="0"/>
          <w:numId w:val="6"/>
        </w:numPr>
        <w:rPr>
          <w:szCs w:val="24"/>
          <w:lang w:val="en-CA"/>
        </w:rPr>
      </w:pPr>
      <w:r>
        <w:rPr>
          <w:szCs w:val="24"/>
          <w:lang w:val="en-CA"/>
        </w:rPr>
        <w:t xml:space="preserve">Ken </w:t>
      </w:r>
      <w:proofErr w:type="spellStart"/>
      <w:r>
        <w:rPr>
          <w:szCs w:val="24"/>
          <w:lang w:val="en-CA"/>
        </w:rPr>
        <w:t>Lavery</w:t>
      </w:r>
      <w:proofErr w:type="spellEnd"/>
      <w:r>
        <w:rPr>
          <w:szCs w:val="24"/>
          <w:lang w:val="en-CA"/>
        </w:rPr>
        <w:t xml:space="preserve">, OPP Marine Unit, </w:t>
      </w:r>
      <w:proofErr w:type="spellStart"/>
      <w:r>
        <w:rPr>
          <w:szCs w:val="24"/>
          <w:lang w:val="en-CA"/>
        </w:rPr>
        <w:t>Napanee</w:t>
      </w:r>
      <w:proofErr w:type="spellEnd"/>
      <w:r>
        <w:rPr>
          <w:szCs w:val="24"/>
          <w:lang w:val="en-CA"/>
        </w:rPr>
        <w:t xml:space="preserve"> provided information on enjoying the lake safety and the OPP enforcement programs.</w:t>
      </w:r>
    </w:p>
    <w:p w:rsidR="00654EA2" w:rsidRDefault="00654EA2" w:rsidP="00654EA2">
      <w:pPr>
        <w:widowControl w:val="0"/>
        <w:numPr>
          <w:ilvl w:val="1"/>
          <w:numId w:val="6"/>
        </w:numPr>
        <w:rPr>
          <w:szCs w:val="24"/>
          <w:lang w:val="en-CA"/>
        </w:rPr>
      </w:pPr>
      <w:r>
        <w:rPr>
          <w:szCs w:val="24"/>
          <w:lang w:val="en-CA"/>
        </w:rPr>
        <w:t>OPP visits lakes in the area on a rotating basis.</w:t>
      </w:r>
    </w:p>
    <w:p w:rsidR="00654EA2" w:rsidRDefault="00654EA2" w:rsidP="00654EA2">
      <w:pPr>
        <w:widowControl w:val="0"/>
        <w:numPr>
          <w:ilvl w:val="1"/>
          <w:numId w:val="6"/>
        </w:numPr>
        <w:rPr>
          <w:szCs w:val="24"/>
          <w:lang w:val="en-CA"/>
        </w:rPr>
      </w:pPr>
      <w:r>
        <w:rPr>
          <w:szCs w:val="24"/>
          <w:lang w:val="en-CA"/>
        </w:rPr>
        <w:t xml:space="preserve">Safe boating guide covers the rules and is available online. </w:t>
      </w:r>
      <w:hyperlink r:id="rId5" w:history="1">
        <w:r w:rsidRPr="003408C5">
          <w:rPr>
            <w:rStyle w:val="Hyperlink"/>
            <w:szCs w:val="24"/>
            <w:lang w:val="en-CA"/>
          </w:rPr>
          <w:t>http://www.dot.gov.nt.ca/_live/documents/content/Transport_Canada_Safe_Boating_Guide_Web.pdf</w:t>
        </w:r>
      </w:hyperlink>
    </w:p>
    <w:p w:rsidR="00654EA2" w:rsidRDefault="00654EA2" w:rsidP="00654EA2">
      <w:pPr>
        <w:widowControl w:val="0"/>
        <w:numPr>
          <w:ilvl w:val="1"/>
          <w:numId w:val="6"/>
        </w:numPr>
        <w:rPr>
          <w:szCs w:val="24"/>
          <w:lang w:val="en-CA"/>
        </w:rPr>
      </w:pPr>
      <w:r>
        <w:rPr>
          <w:szCs w:val="24"/>
          <w:lang w:val="en-CA"/>
        </w:rPr>
        <w:t>He noted that there is zero tolerance for unsealed liquor on board and for insufficient or incorrect life jackets.</w:t>
      </w:r>
    </w:p>
    <w:p w:rsidR="00654EA2" w:rsidRPr="00E438D8" w:rsidRDefault="00654EA2" w:rsidP="00654EA2">
      <w:pPr>
        <w:widowControl w:val="0"/>
        <w:numPr>
          <w:ilvl w:val="1"/>
          <w:numId w:val="6"/>
        </w:numPr>
        <w:rPr>
          <w:szCs w:val="24"/>
          <w:lang w:val="en-CA"/>
        </w:rPr>
      </w:pPr>
      <w:r>
        <w:rPr>
          <w:szCs w:val="24"/>
          <w:lang w:val="en-CA"/>
        </w:rPr>
        <w:t xml:space="preserve">When asked about washing the boat and trailer between entering various lakes, he said </w:t>
      </w:r>
      <w:r>
        <w:rPr>
          <w:szCs w:val="24"/>
          <w:lang w:val="en-CA"/>
        </w:rPr>
        <w:lastRenderedPageBreak/>
        <w:t>they did the best they could but that it was not always possible between lakes while in the area.</w:t>
      </w:r>
      <w:r w:rsidR="006930CF">
        <w:rPr>
          <w:szCs w:val="24"/>
          <w:lang w:val="en-CA"/>
        </w:rPr>
        <w:t xml:space="preserve">  This is a concern since there have been problems found in some of the local lakes.  A few residents offered their property and hoses to the OPP and the board is to look into a boat washing station in the area.</w:t>
      </w:r>
    </w:p>
    <w:p w:rsidR="00654EA2" w:rsidRDefault="00654EA2" w:rsidP="00654EA2">
      <w:pPr>
        <w:widowControl w:val="0"/>
        <w:ind w:left="720"/>
        <w:rPr>
          <w:szCs w:val="24"/>
          <w:lang w:val="en-CA"/>
        </w:rPr>
      </w:pPr>
    </w:p>
    <w:p w:rsidR="00654EA2" w:rsidRDefault="006930CF" w:rsidP="00654EA2">
      <w:pPr>
        <w:widowControl w:val="0"/>
        <w:rPr>
          <w:b/>
          <w:szCs w:val="24"/>
          <w:lang w:val="en-CA"/>
        </w:rPr>
      </w:pPr>
      <w:r w:rsidRPr="006930CF">
        <w:rPr>
          <w:b/>
          <w:szCs w:val="24"/>
          <w:lang w:val="en-CA"/>
        </w:rPr>
        <w:t>Treasurer’s Report – Richard Colden</w:t>
      </w:r>
    </w:p>
    <w:p w:rsidR="006930CF" w:rsidRDefault="006930CF" w:rsidP="00654EA2">
      <w:pPr>
        <w:widowControl w:val="0"/>
        <w:rPr>
          <w:b/>
          <w:szCs w:val="24"/>
          <w:lang w:val="en-CA"/>
        </w:rPr>
      </w:pPr>
    </w:p>
    <w:p w:rsidR="006930CF" w:rsidRDefault="006930CF" w:rsidP="00654EA2">
      <w:pPr>
        <w:widowControl w:val="0"/>
        <w:rPr>
          <w:szCs w:val="24"/>
          <w:lang w:val="en-CA"/>
        </w:rPr>
      </w:pPr>
      <w:r>
        <w:rPr>
          <w:szCs w:val="24"/>
          <w:lang w:val="en-CA"/>
        </w:rPr>
        <w:t>In 2014-2015, t</w:t>
      </w:r>
      <w:r w:rsidRPr="006930CF">
        <w:rPr>
          <w:szCs w:val="24"/>
          <w:lang w:val="en-CA"/>
        </w:rPr>
        <w:t xml:space="preserve">he association </w:t>
      </w:r>
      <w:r>
        <w:rPr>
          <w:szCs w:val="24"/>
          <w:lang w:val="en-CA"/>
        </w:rPr>
        <w:t>received a total of $3,985 (memberships $3,810; gypsy moth traps $135 and lake directories $40).</w:t>
      </w:r>
      <w:r w:rsidR="00074C65">
        <w:rPr>
          <w:szCs w:val="24"/>
          <w:lang w:val="en-CA"/>
        </w:rPr>
        <w:t xml:space="preserve"> </w:t>
      </w:r>
      <w:r>
        <w:rPr>
          <w:szCs w:val="24"/>
          <w:lang w:val="en-CA"/>
        </w:rPr>
        <w:t xml:space="preserve">Total disbursements for the same period were </w:t>
      </w:r>
      <w:r w:rsidR="00074C65">
        <w:rPr>
          <w:szCs w:val="24"/>
          <w:lang w:val="en-CA"/>
        </w:rPr>
        <w:t>$1,870</w:t>
      </w:r>
      <w:r>
        <w:rPr>
          <w:szCs w:val="24"/>
          <w:lang w:val="en-CA"/>
        </w:rPr>
        <w:t>.</w:t>
      </w:r>
      <w:r w:rsidR="00074C65">
        <w:rPr>
          <w:szCs w:val="24"/>
          <w:lang w:val="en-CA"/>
        </w:rPr>
        <w:t xml:space="preserve">  The excess of receipts over disbursements was $2,115.</w:t>
      </w:r>
    </w:p>
    <w:p w:rsidR="00074C65" w:rsidRDefault="00074C65" w:rsidP="00654EA2">
      <w:pPr>
        <w:widowControl w:val="0"/>
        <w:rPr>
          <w:szCs w:val="24"/>
          <w:lang w:val="en-CA"/>
        </w:rPr>
      </w:pPr>
    </w:p>
    <w:p w:rsidR="006930CF" w:rsidRDefault="006930CF" w:rsidP="00654EA2">
      <w:pPr>
        <w:widowControl w:val="0"/>
        <w:rPr>
          <w:szCs w:val="24"/>
          <w:lang w:val="en-CA"/>
        </w:rPr>
      </w:pPr>
      <w:r>
        <w:rPr>
          <w:szCs w:val="24"/>
          <w:lang w:val="en-CA"/>
        </w:rPr>
        <w:t xml:space="preserve">Balance in the bank account as at June 30, 2015 is </w:t>
      </w:r>
      <w:r w:rsidR="00074C65">
        <w:rPr>
          <w:szCs w:val="24"/>
          <w:lang w:val="en-CA"/>
        </w:rPr>
        <w:t>$9,711including funds held for the Tapping’s project</w:t>
      </w:r>
      <w:r>
        <w:rPr>
          <w:szCs w:val="24"/>
          <w:lang w:val="en-CA"/>
        </w:rPr>
        <w:t>.</w:t>
      </w:r>
    </w:p>
    <w:p w:rsidR="006930CF" w:rsidRDefault="006930CF" w:rsidP="00654EA2">
      <w:pPr>
        <w:widowControl w:val="0"/>
        <w:rPr>
          <w:szCs w:val="24"/>
          <w:lang w:val="en-CA"/>
        </w:rPr>
      </w:pPr>
    </w:p>
    <w:p w:rsidR="006930CF" w:rsidRPr="006930CF" w:rsidRDefault="006930CF" w:rsidP="00654EA2">
      <w:pPr>
        <w:widowControl w:val="0"/>
        <w:rPr>
          <w:szCs w:val="24"/>
          <w:lang w:val="en-CA"/>
        </w:rPr>
      </w:pPr>
      <w:r>
        <w:rPr>
          <w:szCs w:val="24"/>
          <w:lang w:val="en-CA"/>
        </w:rPr>
        <w:t>Dean Brookes moved that the treasurer’s report be accepted and Don Moulds seconded the motion.</w:t>
      </w:r>
      <w:r w:rsidRPr="006930CF">
        <w:rPr>
          <w:szCs w:val="24"/>
          <w:lang w:val="en-CA"/>
        </w:rPr>
        <w:t xml:space="preserve"> </w:t>
      </w:r>
    </w:p>
    <w:p w:rsidR="006930CF" w:rsidRPr="006930CF" w:rsidRDefault="006930CF" w:rsidP="00654EA2">
      <w:pPr>
        <w:widowControl w:val="0"/>
        <w:rPr>
          <w:szCs w:val="24"/>
          <w:lang w:val="en-CA"/>
        </w:rPr>
      </w:pPr>
    </w:p>
    <w:p w:rsidR="00E438D8" w:rsidRPr="006930CF" w:rsidRDefault="00E438D8" w:rsidP="005464BB">
      <w:pPr>
        <w:widowControl w:val="0"/>
        <w:ind w:left="720"/>
        <w:rPr>
          <w:szCs w:val="24"/>
          <w:lang w:val="en-CA"/>
        </w:rPr>
      </w:pPr>
    </w:p>
    <w:p w:rsidR="004F3B03" w:rsidRPr="0031667A" w:rsidRDefault="004F3B03" w:rsidP="0019584A">
      <w:pPr>
        <w:widowControl w:val="0"/>
        <w:tabs>
          <w:tab w:val="left" w:pos="1500"/>
          <w:tab w:val="right" w:pos="9917"/>
        </w:tabs>
        <w:rPr>
          <w:b/>
        </w:rPr>
      </w:pPr>
      <w:r w:rsidRPr="0031667A">
        <w:rPr>
          <w:b/>
        </w:rPr>
        <w:t>Liability Insurance for the MPOA and its directors</w:t>
      </w:r>
      <w:r w:rsidR="00127A1D" w:rsidRPr="0031667A">
        <w:rPr>
          <w:b/>
        </w:rPr>
        <w:t xml:space="preserve"> – Arndt Kruger</w:t>
      </w:r>
    </w:p>
    <w:p w:rsidR="004F3B03" w:rsidRDefault="004F3B03" w:rsidP="0019584A">
      <w:pPr>
        <w:widowControl w:val="0"/>
        <w:tabs>
          <w:tab w:val="left" w:pos="1500"/>
          <w:tab w:val="right" w:pos="9917"/>
        </w:tabs>
      </w:pPr>
    </w:p>
    <w:p w:rsidR="00B456C2" w:rsidRDefault="004F3B03" w:rsidP="004F3B03">
      <w:pPr>
        <w:widowControl w:val="0"/>
        <w:numPr>
          <w:ilvl w:val="0"/>
          <w:numId w:val="11"/>
        </w:numPr>
        <w:tabs>
          <w:tab w:val="left" w:pos="720"/>
          <w:tab w:val="right" w:pos="9917"/>
        </w:tabs>
      </w:pPr>
      <w:r>
        <w:t>MPOA does not currently have this.</w:t>
      </w:r>
    </w:p>
    <w:p w:rsidR="004F3B03" w:rsidRDefault="004F3B03" w:rsidP="004F3B03">
      <w:pPr>
        <w:widowControl w:val="0"/>
        <w:numPr>
          <w:ilvl w:val="0"/>
          <w:numId w:val="11"/>
        </w:numPr>
        <w:tabs>
          <w:tab w:val="left" w:pos="720"/>
          <w:tab w:val="right" w:pos="9917"/>
        </w:tabs>
      </w:pPr>
      <w:r>
        <w:t>Cost is estimated to be about $1,300 annually through FOCA (subject to confirmation)</w:t>
      </w:r>
    </w:p>
    <w:p w:rsidR="004F3B03" w:rsidRDefault="004F3B03" w:rsidP="004F3B03">
      <w:pPr>
        <w:widowControl w:val="0"/>
        <w:numPr>
          <w:ilvl w:val="0"/>
          <w:numId w:val="11"/>
        </w:numPr>
        <w:tabs>
          <w:tab w:val="left" w:pos="720"/>
          <w:tab w:val="right" w:pos="9917"/>
        </w:tabs>
      </w:pPr>
      <w:r>
        <w:t>Both Arndt Kruger and Richard Colden spoke against obtaining insurance on the grounds that the association does not get involved in activities that require insurance and that the cost is in excess of  the membership fees brought in during most years.</w:t>
      </w:r>
    </w:p>
    <w:p w:rsidR="004F3B03" w:rsidRDefault="004F3B03" w:rsidP="004F3B03">
      <w:pPr>
        <w:widowControl w:val="0"/>
        <w:numPr>
          <w:ilvl w:val="0"/>
          <w:numId w:val="11"/>
        </w:numPr>
        <w:tabs>
          <w:tab w:val="left" w:pos="720"/>
          <w:tab w:val="right" w:pos="9917"/>
        </w:tabs>
      </w:pPr>
      <w:r>
        <w:t>Don Moulds spoke strongly in support of obtaining insurance to encourage participation at the board level.</w:t>
      </w:r>
    </w:p>
    <w:p w:rsidR="004F3B03" w:rsidRDefault="004F3B03" w:rsidP="004F3B03">
      <w:pPr>
        <w:widowControl w:val="0"/>
        <w:numPr>
          <w:ilvl w:val="0"/>
          <w:numId w:val="11"/>
        </w:numPr>
        <w:tabs>
          <w:tab w:val="left" w:pos="720"/>
          <w:tab w:val="right" w:pos="9917"/>
        </w:tabs>
      </w:pPr>
      <w:r>
        <w:t>A show of hands support obtaining insurance even if that increased the membership fees $8 to $10 per year.</w:t>
      </w:r>
    </w:p>
    <w:p w:rsidR="00127A1D" w:rsidRDefault="00127A1D" w:rsidP="00127A1D">
      <w:pPr>
        <w:widowControl w:val="0"/>
        <w:tabs>
          <w:tab w:val="left" w:pos="720"/>
          <w:tab w:val="right" w:pos="9917"/>
        </w:tabs>
        <w:ind w:left="720"/>
      </w:pPr>
    </w:p>
    <w:p w:rsidR="00127A1D" w:rsidRDefault="00127A1D" w:rsidP="00127A1D">
      <w:pPr>
        <w:widowControl w:val="0"/>
        <w:tabs>
          <w:tab w:val="left" w:pos="720"/>
          <w:tab w:val="right" w:pos="9917"/>
        </w:tabs>
      </w:pPr>
    </w:p>
    <w:p w:rsidR="00127A1D" w:rsidRPr="0031667A" w:rsidRDefault="00127A1D" w:rsidP="00127A1D">
      <w:pPr>
        <w:widowControl w:val="0"/>
        <w:tabs>
          <w:tab w:val="left" w:pos="720"/>
          <w:tab w:val="right" w:pos="9917"/>
        </w:tabs>
        <w:rPr>
          <w:b/>
        </w:rPr>
      </w:pPr>
      <w:r w:rsidRPr="0031667A">
        <w:rPr>
          <w:b/>
        </w:rPr>
        <w:t>MPOA Membership and Communications Updates – Fran Bates</w:t>
      </w:r>
    </w:p>
    <w:p w:rsidR="00B456C2" w:rsidRDefault="00B456C2">
      <w:pPr>
        <w:widowControl w:val="0"/>
      </w:pPr>
    </w:p>
    <w:p w:rsidR="00127A1D" w:rsidRDefault="00127A1D" w:rsidP="00127A1D">
      <w:pPr>
        <w:widowControl w:val="0"/>
        <w:numPr>
          <w:ilvl w:val="0"/>
          <w:numId w:val="12"/>
        </w:numPr>
      </w:pPr>
      <w:r>
        <w:t xml:space="preserve">Lake directory – all changes and additions should be emailed to </w:t>
      </w:r>
      <w:hyperlink r:id="rId6" w:history="1">
        <w:r w:rsidRPr="003408C5">
          <w:rPr>
            <w:rStyle w:val="Hyperlink"/>
          </w:rPr>
          <w:t>communications@lakemazinaw.ca</w:t>
        </w:r>
      </w:hyperlink>
      <w:r>
        <w:t>.  A list of updates will be emailed to members to insert in their printed directories.</w:t>
      </w:r>
    </w:p>
    <w:p w:rsidR="00127A1D" w:rsidRDefault="00127A1D" w:rsidP="00127A1D">
      <w:pPr>
        <w:widowControl w:val="0"/>
        <w:numPr>
          <w:ilvl w:val="0"/>
          <w:numId w:val="12"/>
        </w:numPr>
      </w:pPr>
      <w:r>
        <w:t>All communications take place by email so please ensure that your email address has been provided and it is correct.</w:t>
      </w:r>
    </w:p>
    <w:p w:rsidR="00127A1D" w:rsidRDefault="00127A1D" w:rsidP="00127A1D">
      <w:pPr>
        <w:widowControl w:val="0"/>
        <w:numPr>
          <w:ilvl w:val="0"/>
          <w:numId w:val="12"/>
        </w:numPr>
      </w:pPr>
      <w:r>
        <w:t>Photo contest – 40 photos were submitted and prized were awarded.  Check the website.</w:t>
      </w:r>
    </w:p>
    <w:p w:rsidR="00127A1D" w:rsidRDefault="00127A1D" w:rsidP="00127A1D">
      <w:pPr>
        <w:widowControl w:val="0"/>
        <w:numPr>
          <w:ilvl w:val="0"/>
          <w:numId w:val="12"/>
        </w:numPr>
      </w:pPr>
      <w:r>
        <w:t xml:space="preserve">Membership – there were 192 paid members in 2014.  Memberships can be renewed at the AGM, by mailing a </w:t>
      </w:r>
      <w:proofErr w:type="spellStart"/>
      <w:r>
        <w:t>cheque</w:t>
      </w:r>
      <w:proofErr w:type="spellEnd"/>
      <w:r>
        <w:t xml:space="preserve"> to the MPOA, through PayPal, at Smart’s Marina and at Brown’s Campground.</w:t>
      </w:r>
    </w:p>
    <w:p w:rsidR="00127A1D" w:rsidRDefault="00127A1D" w:rsidP="00127A1D">
      <w:pPr>
        <w:widowControl w:val="0"/>
      </w:pPr>
    </w:p>
    <w:p w:rsidR="00127A1D" w:rsidRDefault="00127A1D" w:rsidP="00127A1D">
      <w:pPr>
        <w:widowControl w:val="0"/>
      </w:pPr>
    </w:p>
    <w:p w:rsidR="00127A1D" w:rsidRPr="0031667A" w:rsidRDefault="00127A1D" w:rsidP="00127A1D">
      <w:pPr>
        <w:widowControl w:val="0"/>
        <w:rPr>
          <w:b/>
        </w:rPr>
      </w:pPr>
      <w:r w:rsidRPr="0031667A">
        <w:rPr>
          <w:b/>
        </w:rPr>
        <w:t>Update on Water Quality – Fran Bates</w:t>
      </w:r>
    </w:p>
    <w:p w:rsidR="00127A1D" w:rsidRDefault="00127A1D" w:rsidP="00127A1D">
      <w:pPr>
        <w:widowControl w:val="0"/>
      </w:pPr>
    </w:p>
    <w:p w:rsidR="00127A1D" w:rsidRDefault="00127A1D" w:rsidP="00127A1D">
      <w:pPr>
        <w:widowControl w:val="0"/>
        <w:numPr>
          <w:ilvl w:val="0"/>
          <w:numId w:val="13"/>
        </w:numPr>
      </w:pPr>
      <w:r>
        <w:t>Vern Hag</w:t>
      </w:r>
      <w:r w:rsidR="00074C65">
        <w:t>g</w:t>
      </w:r>
      <w:r>
        <w:t>erty and Fran Bates have volunteered to provide water samples as part of the Mississippi Valley Conservation Authority community outreach.</w:t>
      </w:r>
    </w:p>
    <w:p w:rsidR="00127A1D" w:rsidRDefault="00127A1D" w:rsidP="00127A1D">
      <w:pPr>
        <w:widowControl w:val="0"/>
        <w:numPr>
          <w:ilvl w:val="0"/>
          <w:numId w:val="13"/>
        </w:numPr>
      </w:pPr>
      <w:r>
        <w:t xml:space="preserve">Mazinaw Lake is currently still in good shape although it is important to note that phosphorus levels have doubled in the last 10 years.   Residents are reminded to be aware of any products </w:t>
      </w:r>
      <w:r>
        <w:lastRenderedPageBreak/>
        <w:t>containing phosphorus.  Murray Russell noted that biodegradable products only biodegrade on land and not in the water.</w:t>
      </w:r>
    </w:p>
    <w:p w:rsidR="002924CC" w:rsidRDefault="002924CC" w:rsidP="002924CC">
      <w:pPr>
        <w:widowControl w:val="0"/>
        <w:ind w:left="720"/>
      </w:pPr>
      <w:r w:rsidRPr="00E51CE3">
        <w:t>It was mentioned at the meeting that:</w:t>
      </w:r>
    </w:p>
    <w:p w:rsidR="00CE673C" w:rsidRDefault="00CE673C" w:rsidP="00127A1D">
      <w:pPr>
        <w:widowControl w:val="0"/>
        <w:numPr>
          <w:ilvl w:val="0"/>
          <w:numId w:val="13"/>
        </w:numPr>
      </w:pPr>
      <w:proofErr w:type="spellStart"/>
      <w:r>
        <w:t>Kashwakamak</w:t>
      </w:r>
      <w:proofErr w:type="spellEnd"/>
      <w:r>
        <w:t xml:space="preserve"> Lake has spring water fleas.</w:t>
      </w:r>
    </w:p>
    <w:p w:rsidR="00CE673C" w:rsidRDefault="00CE673C" w:rsidP="00127A1D">
      <w:pPr>
        <w:widowControl w:val="0"/>
        <w:numPr>
          <w:ilvl w:val="0"/>
          <w:numId w:val="13"/>
        </w:numPr>
      </w:pPr>
      <w:r>
        <w:t>Shabomeka Lake has zebra mussels.</w:t>
      </w:r>
    </w:p>
    <w:p w:rsidR="00CE673C" w:rsidRDefault="00CE673C" w:rsidP="00127A1D">
      <w:pPr>
        <w:widowControl w:val="0"/>
        <w:numPr>
          <w:ilvl w:val="0"/>
          <w:numId w:val="13"/>
        </w:numPr>
      </w:pPr>
      <w:r>
        <w:t>To avoid transferring pests, boats, motors and trailers should be power washed or left to dry for 5 days before moving between bodies of water.</w:t>
      </w:r>
    </w:p>
    <w:p w:rsidR="00CE673C" w:rsidRDefault="00CE673C" w:rsidP="00CE673C">
      <w:pPr>
        <w:widowControl w:val="0"/>
      </w:pPr>
    </w:p>
    <w:p w:rsidR="00CE673C" w:rsidRDefault="00CE673C" w:rsidP="00CE673C">
      <w:pPr>
        <w:widowControl w:val="0"/>
      </w:pPr>
    </w:p>
    <w:p w:rsidR="00CE673C" w:rsidRPr="0031667A" w:rsidRDefault="00CE673C" w:rsidP="00CE673C">
      <w:pPr>
        <w:widowControl w:val="0"/>
        <w:rPr>
          <w:b/>
        </w:rPr>
      </w:pPr>
      <w:r w:rsidRPr="0031667A">
        <w:rPr>
          <w:b/>
        </w:rPr>
        <w:t>Elections to the Board of Directors</w:t>
      </w:r>
    </w:p>
    <w:p w:rsidR="00CE673C" w:rsidRDefault="00CE673C" w:rsidP="00CE673C">
      <w:pPr>
        <w:widowControl w:val="0"/>
      </w:pPr>
    </w:p>
    <w:p w:rsidR="00CE673C" w:rsidRDefault="00CE673C" w:rsidP="00CE673C">
      <w:pPr>
        <w:widowControl w:val="0"/>
        <w:numPr>
          <w:ilvl w:val="0"/>
          <w:numId w:val="14"/>
        </w:numPr>
      </w:pPr>
      <w:r>
        <w:t>Arndt Kruger and Richard Colden spoke about the need for people to volunteer to serve on the board in order to keep the association active.</w:t>
      </w:r>
    </w:p>
    <w:p w:rsidR="00CE673C" w:rsidRDefault="00CE673C" w:rsidP="00CE673C">
      <w:pPr>
        <w:widowControl w:val="0"/>
        <w:numPr>
          <w:ilvl w:val="0"/>
          <w:numId w:val="14"/>
        </w:numPr>
      </w:pPr>
      <w:r>
        <w:t>Although their three year term had expired, four directors agreed to stand for re-election: Arndt Kruger, Fran Bates, Richard Colden and Murray Russell.</w:t>
      </w:r>
    </w:p>
    <w:p w:rsidR="00CE673C" w:rsidRDefault="00CE673C" w:rsidP="00CE673C">
      <w:pPr>
        <w:widowControl w:val="0"/>
        <w:numPr>
          <w:ilvl w:val="0"/>
          <w:numId w:val="14"/>
        </w:numPr>
      </w:pPr>
      <w:r>
        <w:t>Three new directors were nominated: Lisa Martin, Kelly Wilson and Arch MacDonald.</w:t>
      </w:r>
    </w:p>
    <w:p w:rsidR="00CE673C" w:rsidRDefault="00CE673C" w:rsidP="00CE673C">
      <w:pPr>
        <w:widowControl w:val="0"/>
        <w:numPr>
          <w:ilvl w:val="0"/>
          <w:numId w:val="14"/>
        </w:numPr>
      </w:pPr>
      <w:r>
        <w:t>The slate of directors was confirmed by the members in attendance.</w:t>
      </w:r>
    </w:p>
    <w:p w:rsidR="00CE673C" w:rsidRDefault="00CE673C" w:rsidP="00CE673C">
      <w:pPr>
        <w:widowControl w:val="0"/>
        <w:numPr>
          <w:ilvl w:val="0"/>
          <w:numId w:val="14"/>
        </w:numPr>
      </w:pPr>
      <w:r>
        <w:t>The association has a maximum number of directors of ten.  If any other member wishes to volunteer, please contact Arndt Kruger.</w:t>
      </w:r>
    </w:p>
    <w:p w:rsidR="00CE673C" w:rsidRDefault="00CE673C" w:rsidP="00CE673C">
      <w:pPr>
        <w:widowControl w:val="0"/>
      </w:pPr>
    </w:p>
    <w:p w:rsidR="00CE673C" w:rsidRDefault="00CE673C" w:rsidP="00CE673C">
      <w:pPr>
        <w:widowControl w:val="0"/>
      </w:pPr>
    </w:p>
    <w:p w:rsidR="00CE673C" w:rsidRPr="0031667A" w:rsidRDefault="00CE673C" w:rsidP="00CE673C">
      <w:pPr>
        <w:widowControl w:val="0"/>
        <w:rPr>
          <w:b/>
        </w:rPr>
      </w:pPr>
      <w:r w:rsidRPr="0031667A">
        <w:rPr>
          <w:b/>
        </w:rPr>
        <w:t xml:space="preserve">Other Business and Membership Concerns </w:t>
      </w:r>
    </w:p>
    <w:p w:rsidR="00CE673C" w:rsidRDefault="00CE673C" w:rsidP="00CE673C">
      <w:pPr>
        <w:widowControl w:val="0"/>
      </w:pPr>
    </w:p>
    <w:p w:rsidR="00CE673C" w:rsidRDefault="00CE673C" w:rsidP="00CE673C">
      <w:pPr>
        <w:widowControl w:val="0"/>
        <w:numPr>
          <w:ilvl w:val="0"/>
          <w:numId w:val="15"/>
        </w:numPr>
      </w:pPr>
      <w:r>
        <w:t>None raised.</w:t>
      </w:r>
    </w:p>
    <w:p w:rsidR="00CE673C" w:rsidRDefault="00CE673C" w:rsidP="00CE673C">
      <w:pPr>
        <w:widowControl w:val="0"/>
      </w:pPr>
    </w:p>
    <w:p w:rsidR="00CE673C" w:rsidRPr="0031667A" w:rsidRDefault="00CE673C" w:rsidP="00CE673C">
      <w:pPr>
        <w:widowControl w:val="0"/>
        <w:rPr>
          <w:b/>
        </w:rPr>
      </w:pPr>
      <w:r w:rsidRPr="0031667A">
        <w:rPr>
          <w:b/>
        </w:rPr>
        <w:t>Adjournment</w:t>
      </w:r>
    </w:p>
    <w:p w:rsidR="00CE673C" w:rsidRDefault="00CE673C" w:rsidP="00CE673C">
      <w:pPr>
        <w:widowControl w:val="0"/>
      </w:pPr>
    </w:p>
    <w:p w:rsidR="00CE673C" w:rsidRDefault="00CE673C" w:rsidP="00CE673C">
      <w:pPr>
        <w:widowControl w:val="0"/>
        <w:numPr>
          <w:ilvl w:val="0"/>
          <w:numId w:val="15"/>
        </w:numPr>
      </w:pPr>
      <w:r>
        <w:t>The meeting was adjourned at 12 noon.</w:t>
      </w:r>
    </w:p>
    <w:p w:rsidR="00B456C2" w:rsidRDefault="0019584A" w:rsidP="00D53819">
      <w:pPr>
        <w:widowControl w:val="0"/>
      </w:pPr>
      <w:r>
        <w:tab/>
        <w:t xml:space="preserve"> </w:t>
      </w:r>
      <w:r>
        <w:tab/>
        <w:t xml:space="preserve">         </w:t>
      </w:r>
    </w:p>
    <w:p w:rsidR="0019584A" w:rsidRDefault="0019584A" w:rsidP="00D53819">
      <w:pPr>
        <w:widowControl w:val="0"/>
      </w:pPr>
    </w:p>
    <w:sectPr w:rsidR="0019584A" w:rsidSect="0019584A">
      <w:pgSz w:w="12240" w:h="15840"/>
      <w:pgMar w:top="993" w:right="1076" w:bottom="993"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3"/>
      <w:numFmt w:val="decimal"/>
      <w:suff w:val="nothing"/>
      <w:lvlText w:val="%1."/>
      <w:lvlJc w:val="left"/>
      <w:rPr>
        <w:rFonts w:cs="Times New Roman"/>
      </w:rPr>
    </w:lvl>
    <w:lvl w:ilvl="1">
      <w:start w:val="1"/>
      <w:numFmt w:val="none"/>
      <w:suff w:val="nothing"/>
      <w:lvlText w:val="o"/>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5"/>
      <w:numFmt w:val="decimal"/>
      <w:suff w:val="nothing"/>
      <w:lvlText w:val="%1."/>
      <w:lvlJc w:val="left"/>
      <w:rPr>
        <w:rFonts w:cs="Times New Roman"/>
      </w:rPr>
    </w:lvl>
    <w:lvl w:ilvl="1">
      <w:start w:val="1"/>
      <w:numFmt w:val="none"/>
      <w:suff w:val="nothing"/>
      <w:lvlText w:val="o"/>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2" w15:restartNumberingAfterBreak="0">
    <w:nsid w:val="04560681"/>
    <w:multiLevelType w:val="hybridMultilevel"/>
    <w:tmpl w:val="7D186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AA5B2D"/>
    <w:multiLevelType w:val="hybridMultilevel"/>
    <w:tmpl w:val="07D013E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288F1D38"/>
    <w:multiLevelType w:val="hybridMultilevel"/>
    <w:tmpl w:val="23BC37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409FF"/>
    <w:multiLevelType w:val="hybridMultilevel"/>
    <w:tmpl w:val="4F6E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F65A8"/>
    <w:multiLevelType w:val="hybridMultilevel"/>
    <w:tmpl w:val="7206F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3041F"/>
    <w:multiLevelType w:val="hybridMultilevel"/>
    <w:tmpl w:val="7054D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E8369C"/>
    <w:multiLevelType w:val="hybridMultilevel"/>
    <w:tmpl w:val="71C4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22BB7"/>
    <w:multiLevelType w:val="hybridMultilevel"/>
    <w:tmpl w:val="687A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513A6"/>
    <w:multiLevelType w:val="hybridMultilevel"/>
    <w:tmpl w:val="FFDE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42A3A"/>
    <w:multiLevelType w:val="hybridMultilevel"/>
    <w:tmpl w:val="5BD46D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C3346E"/>
    <w:multiLevelType w:val="hybridMultilevel"/>
    <w:tmpl w:val="1E36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32BAD"/>
    <w:multiLevelType w:val="hybridMultilevel"/>
    <w:tmpl w:val="A712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053E2"/>
    <w:multiLevelType w:val="hybridMultilevel"/>
    <w:tmpl w:val="4C1C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4"/>
  </w:num>
  <w:num w:numId="5">
    <w:abstractNumId w:val="2"/>
  </w:num>
  <w:num w:numId="6">
    <w:abstractNumId w:val="6"/>
  </w:num>
  <w:num w:numId="7">
    <w:abstractNumId w:val="11"/>
  </w:num>
  <w:num w:numId="8">
    <w:abstractNumId w:val="3"/>
  </w:num>
  <w:num w:numId="9">
    <w:abstractNumId w:val="5"/>
  </w:num>
  <w:num w:numId="10">
    <w:abstractNumId w:val="7"/>
  </w:num>
  <w:num w:numId="11">
    <w:abstractNumId w:val="9"/>
  </w:num>
  <w:num w:numId="12">
    <w:abstractNumId w:val="13"/>
  </w:num>
  <w:num w:numId="13">
    <w:abstractNumId w:val="1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
  <w:rsids>
    <w:rsidRoot w:val="00B456C2"/>
    <w:rsid w:val="00044D07"/>
    <w:rsid w:val="0006656C"/>
    <w:rsid w:val="00074C65"/>
    <w:rsid w:val="00127A1D"/>
    <w:rsid w:val="00192798"/>
    <w:rsid w:val="0019584A"/>
    <w:rsid w:val="001D5BBD"/>
    <w:rsid w:val="002924CC"/>
    <w:rsid w:val="0031667A"/>
    <w:rsid w:val="003E53FE"/>
    <w:rsid w:val="00405BC8"/>
    <w:rsid w:val="004F3B03"/>
    <w:rsid w:val="00527432"/>
    <w:rsid w:val="005464BB"/>
    <w:rsid w:val="00574E94"/>
    <w:rsid w:val="00654EA2"/>
    <w:rsid w:val="006930CF"/>
    <w:rsid w:val="00695D78"/>
    <w:rsid w:val="007120D7"/>
    <w:rsid w:val="00745EF5"/>
    <w:rsid w:val="00797EFC"/>
    <w:rsid w:val="009F122D"/>
    <w:rsid w:val="009F37BA"/>
    <w:rsid w:val="00A80AD6"/>
    <w:rsid w:val="00AC6D12"/>
    <w:rsid w:val="00B456C2"/>
    <w:rsid w:val="00B971A9"/>
    <w:rsid w:val="00CE673C"/>
    <w:rsid w:val="00CF2F75"/>
    <w:rsid w:val="00D53819"/>
    <w:rsid w:val="00DB7090"/>
    <w:rsid w:val="00E438D8"/>
    <w:rsid w:val="00E51CE3"/>
    <w:rsid w:val="00E600EC"/>
    <w:rsid w:val="00F557CD"/>
    <w:rsid w:val="00FD53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9840C7-0090-4F24-9E99-729CAA70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32"/>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basedOn w:val="Normal"/>
    <w:rsid w:val="00527432"/>
    <w:pPr>
      <w:widowControl w:val="0"/>
      <w:tabs>
        <w:tab w:val="left" w:pos="5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2" w:hanging="360"/>
    </w:pPr>
    <w:rPr>
      <w:lang w:val="en-CA"/>
    </w:rPr>
  </w:style>
  <w:style w:type="paragraph" w:customStyle="1" w:styleId="Outline0012">
    <w:name w:val="Outline001_2"/>
    <w:basedOn w:val="Normal"/>
    <w:rsid w:val="00527432"/>
    <w:pPr>
      <w:widowControl w:val="0"/>
      <w:tabs>
        <w:tab w:val="left" w:pos="1222"/>
        <w:tab w:val="left" w:pos="1440"/>
        <w:tab w:val="left" w:pos="2160"/>
        <w:tab w:val="left" w:pos="2880"/>
        <w:tab w:val="left" w:pos="3600"/>
        <w:tab w:val="left" w:pos="4320"/>
        <w:tab w:val="left" w:pos="5040"/>
        <w:tab w:val="left" w:pos="5760"/>
        <w:tab w:val="left" w:pos="6480"/>
        <w:tab w:val="left" w:pos="7200"/>
        <w:tab w:val="left" w:pos="7920"/>
        <w:tab w:val="left" w:pos="8640"/>
      </w:tabs>
      <w:ind w:left="1222" w:hanging="360"/>
    </w:pPr>
    <w:rPr>
      <w:rFonts w:ascii="Courier New" w:hAnsi="Courier New"/>
      <w:lang w:val="en-CA"/>
    </w:rPr>
  </w:style>
  <w:style w:type="paragraph" w:customStyle="1" w:styleId="Outline0013">
    <w:name w:val="Outline001_3"/>
    <w:basedOn w:val="Normal"/>
    <w:rsid w:val="00527432"/>
    <w:pPr>
      <w:widowControl w:val="0"/>
      <w:tabs>
        <w:tab w:val="left" w:pos="1942"/>
        <w:tab w:val="left" w:pos="2160"/>
        <w:tab w:val="left" w:pos="2880"/>
        <w:tab w:val="left" w:pos="3600"/>
        <w:tab w:val="left" w:pos="4320"/>
        <w:tab w:val="left" w:pos="5040"/>
        <w:tab w:val="left" w:pos="5760"/>
        <w:tab w:val="left" w:pos="6480"/>
        <w:tab w:val="left" w:pos="7200"/>
        <w:tab w:val="left" w:pos="7920"/>
        <w:tab w:val="left" w:pos="8640"/>
      </w:tabs>
      <w:ind w:left="1942" w:hanging="360"/>
    </w:pPr>
    <w:rPr>
      <w:lang w:val="en-CA"/>
    </w:rPr>
  </w:style>
  <w:style w:type="paragraph" w:customStyle="1" w:styleId="Outline0014">
    <w:name w:val="Outline001_4"/>
    <w:basedOn w:val="Normal"/>
    <w:rsid w:val="00527432"/>
    <w:pPr>
      <w:widowControl w:val="0"/>
      <w:tabs>
        <w:tab w:val="left" w:pos="2662"/>
        <w:tab w:val="left" w:pos="2880"/>
        <w:tab w:val="left" w:pos="3600"/>
        <w:tab w:val="left" w:pos="4320"/>
        <w:tab w:val="left" w:pos="5040"/>
        <w:tab w:val="left" w:pos="5760"/>
        <w:tab w:val="left" w:pos="6480"/>
        <w:tab w:val="left" w:pos="7200"/>
        <w:tab w:val="left" w:pos="7920"/>
        <w:tab w:val="left" w:pos="8640"/>
      </w:tabs>
      <w:ind w:left="2662" w:hanging="360"/>
    </w:pPr>
    <w:rPr>
      <w:lang w:val="en-CA"/>
    </w:rPr>
  </w:style>
  <w:style w:type="paragraph" w:customStyle="1" w:styleId="Outline0015">
    <w:name w:val="Outline001_5"/>
    <w:basedOn w:val="Normal"/>
    <w:rsid w:val="00527432"/>
    <w:pPr>
      <w:widowControl w:val="0"/>
      <w:tabs>
        <w:tab w:val="left" w:pos="3382"/>
        <w:tab w:val="left" w:pos="3600"/>
        <w:tab w:val="left" w:pos="4320"/>
        <w:tab w:val="left" w:pos="5040"/>
        <w:tab w:val="left" w:pos="5760"/>
        <w:tab w:val="left" w:pos="6480"/>
        <w:tab w:val="left" w:pos="7200"/>
        <w:tab w:val="left" w:pos="7920"/>
        <w:tab w:val="left" w:pos="8640"/>
      </w:tabs>
      <w:ind w:left="3382" w:hanging="360"/>
    </w:pPr>
    <w:rPr>
      <w:lang w:val="en-CA"/>
    </w:rPr>
  </w:style>
  <w:style w:type="paragraph" w:customStyle="1" w:styleId="Outline0016">
    <w:name w:val="Outline001_6"/>
    <w:basedOn w:val="Normal"/>
    <w:rsid w:val="00527432"/>
    <w:pPr>
      <w:widowControl w:val="0"/>
      <w:tabs>
        <w:tab w:val="left" w:pos="4102"/>
        <w:tab w:val="left" w:pos="4320"/>
        <w:tab w:val="left" w:pos="5040"/>
        <w:tab w:val="left" w:pos="5760"/>
        <w:tab w:val="left" w:pos="6480"/>
        <w:tab w:val="left" w:pos="7200"/>
        <w:tab w:val="left" w:pos="7920"/>
        <w:tab w:val="left" w:pos="8640"/>
      </w:tabs>
      <w:ind w:left="4102" w:hanging="360"/>
    </w:pPr>
    <w:rPr>
      <w:lang w:val="en-CA"/>
    </w:rPr>
  </w:style>
  <w:style w:type="paragraph" w:customStyle="1" w:styleId="Outline0017">
    <w:name w:val="Outline001_7"/>
    <w:basedOn w:val="Normal"/>
    <w:rsid w:val="00527432"/>
    <w:pPr>
      <w:widowControl w:val="0"/>
      <w:tabs>
        <w:tab w:val="left" w:pos="4822"/>
        <w:tab w:val="left" w:pos="5040"/>
        <w:tab w:val="left" w:pos="5760"/>
        <w:tab w:val="left" w:pos="6480"/>
        <w:tab w:val="left" w:pos="7200"/>
        <w:tab w:val="left" w:pos="7920"/>
        <w:tab w:val="left" w:pos="8640"/>
      </w:tabs>
      <w:ind w:left="4822" w:hanging="360"/>
    </w:pPr>
    <w:rPr>
      <w:lang w:val="en-CA"/>
    </w:rPr>
  </w:style>
  <w:style w:type="paragraph" w:customStyle="1" w:styleId="Outline0018">
    <w:name w:val="Outline001_8"/>
    <w:basedOn w:val="Normal"/>
    <w:rsid w:val="00527432"/>
    <w:pPr>
      <w:widowControl w:val="0"/>
      <w:tabs>
        <w:tab w:val="left" w:pos="5542"/>
        <w:tab w:val="left" w:pos="5760"/>
        <w:tab w:val="left" w:pos="6480"/>
        <w:tab w:val="left" w:pos="7200"/>
        <w:tab w:val="left" w:pos="7920"/>
        <w:tab w:val="left" w:pos="8640"/>
      </w:tabs>
      <w:ind w:left="5542" w:hanging="360"/>
    </w:pPr>
    <w:rPr>
      <w:lang w:val="en-CA"/>
    </w:rPr>
  </w:style>
  <w:style w:type="paragraph" w:customStyle="1" w:styleId="Level9">
    <w:name w:val="Level 9"/>
    <w:basedOn w:val="Normal"/>
    <w:rsid w:val="00527432"/>
    <w:pPr>
      <w:widowControl w:val="0"/>
    </w:pPr>
    <w:rPr>
      <w:b/>
    </w:rPr>
  </w:style>
  <w:style w:type="paragraph" w:customStyle="1" w:styleId="Outline0019">
    <w:name w:val="Outline001_9"/>
    <w:basedOn w:val="Normal"/>
    <w:rsid w:val="00527432"/>
    <w:pPr>
      <w:widowControl w:val="0"/>
      <w:tabs>
        <w:tab w:val="left" w:pos="6262"/>
        <w:tab w:val="left" w:pos="6480"/>
        <w:tab w:val="left" w:pos="7200"/>
        <w:tab w:val="left" w:pos="7920"/>
        <w:tab w:val="left" w:pos="8640"/>
      </w:tabs>
      <w:ind w:left="6262" w:hanging="360"/>
    </w:pPr>
    <w:rPr>
      <w:lang w:val="en-CA"/>
    </w:rPr>
  </w:style>
  <w:style w:type="character" w:customStyle="1" w:styleId="SYSHYPERTEXT">
    <w:name w:val="SYS_HYPERTEXT"/>
    <w:rsid w:val="00527432"/>
    <w:rPr>
      <w:rFonts w:cs="Times New Roman"/>
      <w:color w:val="0000FF"/>
      <w:u w:val="single"/>
    </w:rPr>
  </w:style>
  <w:style w:type="character" w:styleId="Hyperlink">
    <w:name w:val="Hyperlink"/>
    <w:basedOn w:val="DefaultParagraphFont"/>
    <w:uiPriority w:val="99"/>
    <w:unhideWhenUsed/>
    <w:rsid w:val="00654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lakemazinaw.ca" TargetMode="External"/><Relationship Id="rId5" Type="http://schemas.openxmlformats.org/officeDocument/2006/relationships/hyperlink" Target="http://www.dot.gov.nt.ca/_live/documents/content/Transport_Canada_Safe_Boating_Guide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Arndt Kruger</dc:creator>
  <cp:lastModifiedBy>Fran</cp:lastModifiedBy>
  <cp:revision>2</cp:revision>
  <dcterms:created xsi:type="dcterms:W3CDTF">2016-06-21T15:15:00Z</dcterms:created>
  <dcterms:modified xsi:type="dcterms:W3CDTF">2016-06-21T15:15:00Z</dcterms:modified>
</cp:coreProperties>
</file>